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896B64">
        <w:rPr>
          <w:rFonts w:ascii="Calibri" w:hAnsi="Calibri"/>
          <w:b/>
          <w:sz w:val="32"/>
          <w:szCs w:val="32"/>
        </w:rPr>
        <w:t xml:space="preserve"> Title: H</w:t>
      </w:r>
      <w:r w:rsidR="006C4DB3">
        <w:rPr>
          <w:rFonts w:ascii="Calibri" w:hAnsi="Calibri"/>
          <w:b/>
          <w:sz w:val="32"/>
          <w:szCs w:val="32"/>
        </w:rPr>
        <w:t>igh School Access Program</w:t>
      </w:r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Amended:</w:t>
      </w:r>
    </w:p>
    <w:p w:rsidR="00564E4E" w:rsidRPr="00A363B3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512569">
        <w:rPr>
          <w:rFonts w:ascii="Calibri" w:hAnsi="Calibri"/>
          <w:b/>
        </w:rPr>
        <w:t>High School Access Program</w:t>
      </w:r>
      <w:r w:rsidR="0051256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Last Reviewed:</w:t>
      </w:r>
    </w:p>
    <w:p w:rsidR="00973B74" w:rsidRDefault="00564E4E" w:rsidP="00564E4E">
      <w:pPr>
        <w:jc w:val="center"/>
      </w:pPr>
      <w:r w:rsidRPr="00001188">
        <w:rPr>
          <w:rFonts w:ascii="Calibri" w:hAnsi="Calibri"/>
          <w:b/>
        </w:rPr>
        <w:t>_________</w:t>
      </w:r>
      <w:r w:rsidR="00435942">
        <w:rPr>
          <w:rFonts w:ascii="Calibri" w:hAnsi="Calibri"/>
          <w:b/>
        </w:rPr>
        <w:t>___________________</w:t>
      </w:r>
      <w:r w:rsidRPr="00001188">
        <w:rPr>
          <w:rFonts w:ascii="Calibri" w:hAnsi="Calibri"/>
          <w:b/>
        </w:rPr>
        <w:t>_________________________________________________</w:t>
      </w:r>
    </w:p>
    <w:p w:rsidR="00435942" w:rsidRDefault="00435942" w:rsidP="00435942">
      <w:pPr>
        <w:pStyle w:val="ListParagraph"/>
        <w:ind w:left="990"/>
        <w:rPr>
          <w:rFonts w:ascii="Calibri" w:hAnsi="Calibri"/>
          <w:b/>
        </w:rPr>
      </w:pPr>
    </w:p>
    <w:p w:rsidR="00512569" w:rsidRDefault="00512569" w:rsidP="00512569">
      <w:pPr>
        <w:pStyle w:val="NoSpacing"/>
        <w:jc w:val="center"/>
        <w:rPr>
          <w:rFonts w:asciiTheme="minorHAnsi" w:eastAsia="Arial" w:hAnsiTheme="minorHAnsi" w:cstheme="minorHAnsi"/>
          <w:b/>
        </w:rPr>
      </w:pPr>
      <w:r w:rsidRPr="00512569">
        <w:rPr>
          <w:rFonts w:asciiTheme="minorHAnsi" w:eastAsia="Arial" w:hAnsiTheme="minorHAnsi" w:cstheme="minorHAnsi"/>
          <w:b/>
        </w:rPr>
        <w:t>HIGH SCHOOL ACCESS PROGRAM</w:t>
      </w:r>
    </w:p>
    <w:p w:rsidR="00686D15" w:rsidRPr="00512569" w:rsidRDefault="00686D15" w:rsidP="00512569">
      <w:pPr>
        <w:pStyle w:val="NoSpacing"/>
        <w:jc w:val="center"/>
        <w:rPr>
          <w:rFonts w:asciiTheme="minorHAnsi" w:eastAsia="Arial" w:hAnsiTheme="minorHAnsi" w:cstheme="minorHAnsi"/>
          <w:b/>
        </w:rPr>
      </w:pPr>
    </w:p>
    <w:p w:rsidR="00512569" w:rsidRPr="00512569" w:rsidRDefault="00896B64" w:rsidP="00512569">
      <w:pPr>
        <w:pStyle w:val="NoSpacing"/>
        <w:jc w:val="center"/>
        <w:rPr>
          <w:rFonts w:asciiTheme="minorHAnsi" w:eastAsia="Arial" w:hAnsiTheme="minorHAnsi" w:cstheme="minorHAnsi"/>
        </w:rPr>
      </w:pPr>
      <w:r w:rsidRPr="00512569">
        <w:rPr>
          <w:rFonts w:asciiTheme="minorHAnsi" w:eastAsia="Arial" w:hAnsiTheme="minorHAnsi" w:cstheme="minorHAnsi"/>
        </w:rPr>
        <w:t>FOR STUDENTS WHO WISH TO ENROLL AT CU</w:t>
      </w:r>
    </w:p>
    <w:p w:rsidR="00512569" w:rsidRPr="00686D15" w:rsidRDefault="00512569" w:rsidP="00686D15">
      <w:pPr>
        <w:pStyle w:val="NoSpacing"/>
        <w:jc w:val="center"/>
        <w:rPr>
          <w:rFonts w:eastAsia="Arial"/>
        </w:rPr>
      </w:pPr>
      <w:r w:rsidRPr="00512569">
        <w:rPr>
          <w:rFonts w:asciiTheme="minorHAnsi" w:eastAsia="Arial" w:hAnsiTheme="minorHAnsi" w:cstheme="minorHAnsi"/>
        </w:rPr>
        <w:t>IN LIEU OF THEIR SENIOR YEAR IN HIGH SCHOOL</w:t>
      </w:r>
      <w:r w:rsidRPr="00512569">
        <w:rPr>
          <w:rFonts w:eastAsia="Arial"/>
        </w:rPr>
        <w:t xml:space="preserve"> </w:t>
      </w:r>
      <w:r w:rsidR="00686D15">
        <w:rPr>
          <w:rFonts w:eastAsia="Arial"/>
        </w:rPr>
        <w:t xml:space="preserve"> </w:t>
      </w:r>
    </w:p>
    <w:p w:rsidR="00512569" w:rsidRDefault="00512569" w:rsidP="00564E4E">
      <w:pPr>
        <w:rPr>
          <w:rFonts w:ascii="Arial" w:eastAsia="Arial" w:hAnsi="Arial" w:cs="Arial"/>
          <w:b/>
          <w:color w:val="000000"/>
          <w:sz w:val="19"/>
        </w:rPr>
      </w:pPr>
    </w:p>
    <w:p w:rsidR="00512569" w:rsidRDefault="00512569" w:rsidP="00512569">
      <w:pPr>
        <w:spacing w:before="100" w:after="100"/>
        <w:rPr>
          <w:rFonts w:asciiTheme="minorHAnsi" w:eastAsia="Arial" w:hAnsiTheme="minorHAnsi" w:cstheme="minorHAnsi"/>
          <w:b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>A.</w:t>
      </w:r>
      <w:r w:rsidRPr="0036283F">
        <w:rPr>
          <w:rFonts w:asciiTheme="minorHAnsi" w:eastAsia="Arial" w:hAnsiTheme="minorHAnsi" w:cstheme="minorHAnsi"/>
          <w:b/>
          <w:color w:val="000000"/>
        </w:rPr>
        <w:tab/>
        <w:t>The Program</w:t>
      </w:r>
    </w:p>
    <w:p w:rsidR="00512569" w:rsidRPr="00512569" w:rsidRDefault="00512569" w:rsidP="00512569">
      <w:pPr>
        <w:spacing w:before="100" w:after="100"/>
        <w:rPr>
          <w:rFonts w:asciiTheme="minorHAnsi" w:eastAsia="Arial" w:hAnsiTheme="minorHAnsi" w:cstheme="minorHAnsi"/>
          <w:color w:val="000000"/>
        </w:rPr>
      </w:pPr>
      <w:r>
        <w:rPr>
          <w:rFonts w:ascii="Arial" w:eastAsia="Arial" w:hAnsi="Arial" w:cs="Arial"/>
          <w:color w:val="000000"/>
          <w:sz w:val="19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>Students who have completed their junior year in high school and wis</w:t>
      </w:r>
      <w:r>
        <w:rPr>
          <w:rFonts w:asciiTheme="minorHAnsi" w:eastAsia="Arial" w:hAnsiTheme="minorHAnsi" w:cstheme="minorHAnsi"/>
          <w:color w:val="000000"/>
        </w:rPr>
        <w:t xml:space="preserve">h to enroll at </w:t>
      </w:r>
      <w:r>
        <w:rPr>
          <w:rFonts w:asciiTheme="minorHAnsi" w:eastAsia="Arial" w:hAnsiTheme="minorHAnsi" w:cstheme="minorHAnsi"/>
          <w:color w:val="000000"/>
        </w:rPr>
        <w:tab/>
      </w:r>
      <w:proofErr w:type="spellStart"/>
      <w:r>
        <w:rPr>
          <w:rFonts w:asciiTheme="minorHAnsi" w:eastAsia="Arial" w:hAnsiTheme="minorHAnsi" w:cstheme="minorHAnsi"/>
          <w:color w:val="000000"/>
        </w:rPr>
        <w:t>Cheyney</w:t>
      </w:r>
      <w:proofErr w:type="spellEnd"/>
      <w:r>
        <w:rPr>
          <w:rFonts w:asciiTheme="minorHAnsi" w:eastAsia="Arial" w:hAnsiTheme="minorHAnsi" w:cstheme="minorHAnsi"/>
          <w:color w:val="000000"/>
        </w:rPr>
        <w:t xml:space="preserve"> </w:t>
      </w:r>
      <w:r w:rsidRPr="00512569">
        <w:rPr>
          <w:rFonts w:asciiTheme="minorHAnsi" w:eastAsia="Arial" w:hAnsiTheme="minorHAnsi" w:cstheme="minorHAnsi"/>
          <w:color w:val="000000"/>
        </w:rPr>
        <w:t xml:space="preserve">University </w:t>
      </w:r>
      <w:r w:rsidR="00EF43EE">
        <w:rPr>
          <w:rFonts w:asciiTheme="minorHAnsi" w:eastAsia="Arial" w:hAnsiTheme="minorHAnsi" w:cstheme="minorHAnsi"/>
          <w:color w:val="000000"/>
        </w:rPr>
        <w:t xml:space="preserve">(CU) </w:t>
      </w:r>
      <w:r w:rsidRPr="00512569">
        <w:rPr>
          <w:rFonts w:asciiTheme="minorHAnsi" w:eastAsia="Arial" w:hAnsiTheme="minorHAnsi" w:cstheme="minorHAnsi"/>
          <w:color w:val="000000"/>
        </w:rPr>
        <w:t xml:space="preserve">as a full-time student in lieu of their senior year may participate in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 xml:space="preserve">the High School Access Program if they meet the requirements and </w:t>
      </w:r>
      <w:proofErr w:type="gramStart"/>
      <w:r w:rsidRPr="00512569">
        <w:rPr>
          <w:rFonts w:asciiTheme="minorHAnsi" w:eastAsia="Arial" w:hAnsiTheme="minorHAnsi" w:cstheme="minorHAnsi"/>
          <w:color w:val="000000"/>
        </w:rPr>
        <w:t>are approved</w:t>
      </w:r>
      <w:proofErr w:type="gramEnd"/>
      <w:r w:rsidRPr="00512569">
        <w:rPr>
          <w:rFonts w:asciiTheme="minorHAnsi" w:eastAsia="Arial" w:hAnsiTheme="minorHAnsi" w:cstheme="minorHAnsi"/>
          <w:color w:val="000000"/>
        </w:rPr>
        <w:t xml:space="preserve"> for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>admission.  To be considered, prospective applicants must be enrolled in a college-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 xml:space="preserve">preparatory curriculum, rank in the top 10% of </w:t>
      </w:r>
      <w:r>
        <w:rPr>
          <w:rFonts w:asciiTheme="minorHAnsi" w:eastAsia="Arial" w:hAnsiTheme="minorHAnsi" w:cstheme="minorHAnsi"/>
          <w:color w:val="000000"/>
        </w:rPr>
        <w:t>their class and have scored 10</w:t>
      </w:r>
      <w:r w:rsidRPr="00512569">
        <w:rPr>
          <w:rFonts w:asciiTheme="minorHAnsi" w:eastAsia="Arial" w:hAnsiTheme="minorHAnsi" w:cstheme="minorHAnsi"/>
          <w:color w:val="000000"/>
        </w:rPr>
        <w:t xml:space="preserve">00 or </w:t>
      </w:r>
      <w:r>
        <w:rPr>
          <w:rFonts w:asciiTheme="minorHAnsi" w:eastAsia="Arial" w:hAnsiTheme="minorHAnsi" w:cstheme="minorHAnsi"/>
          <w:color w:val="000000"/>
        </w:rPr>
        <w:tab/>
        <w:t>higher on the new SAT (or 18</w:t>
      </w:r>
      <w:r w:rsidRPr="00512569">
        <w:rPr>
          <w:rFonts w:asciiTheme="minorHAnsi" w:eastAsia="Arial" w:hAnsiTheme="minorHAnsi" w:cstheme="minorHAnsi"/>
          <w:color w:val="000000"/>
        </w:rPr>
        <w:t xml:space="preserve"> or higher on the ACT.)  Meeting those minimum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 xml:space="preserve">requirements does not </w:t>
      </w:r>
      <w:r w:rsidRPr="00512569">
        <w:rPr>
          <w:rFonts w:asciiTheme="minorHAnsi" w:eastAsia="Arial" w:hAnsiTheme="minorHAnsi" w:cstheme="minorHAnsi"/>
          <w:i/>
          <w:color w:val="000000"/>
        </w:rPr>
        <w:t>guarantee</w:t>
      </w:r>
      <w:r w:rsidRPr="00512569">
        <w:rPr>
          <w:rFonts w:asciiTheme="minorHAnsi" w:eastAsia="Arial" w:hAnsiTheme="minorHAnsi" w:cstheme="minorHAnsi"/>
          <w:color w:val="000000"/>
        </w:rPr>
        <w:t xml:space="preserve"> admission to the University.  In addition to these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>minimum academic requirements, the Office of Admission</w:t>
      </w:r>
      <w:r w:rsidR="00C4566B">
        <w:rPr>
          <w:rFonts w:asciiTheme="minorHAnsi" w:eastAsia="Arial" w:hAnsiTheme="minorHAnsi" w:cstheme="minorHAnsi"/>
          <w:color w:val="000000"/>
        </w:rPr>
        <w:t>s</w:t>
      </w:r>
      <w:r w:rsidRPr="00512569">
        <w:rPr>
          <w:rFonts w:asciiTheme="minorHAnsi" w:eastAsia="Arial" w:hAnsiTheme="minorHAnsi" w:cstheme="minorHAnsi"/>
          <w:color w:val="000000"/>
        </w:rPr>
        <w:t xml:space="preserve"> will assess the applicant’s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 xml:space="preserve">motivation and </w:t>
      </w:r>
      <w:r>
        <w:rPr>
          <w:rFonts w:asciiTheme="minorHAnsi" w:eastAsia="Arial" w:hAnsiTheme="minorHAnsi" w:cstheme="minorHAnsi"/>
          <w:color w:val="000000"/>
        </w:rPr>
        <w:t xml:space="preserve">maturity.  </w:t>
      </w:r>
      <w:r w:rsidRPr="00512569">
        <w:rPr>
          <w:rFonts w:asciiTheme="minorHAnsi" w:eastAsia="Arial" w:hAnsiTheme="minorHAnsi" w:cstheme="minorHAnsi"/>
          <w:color w:val="000000"/>
        </w:rPr>
        <w:t xml:space="preserve">Items 4, 5 and 6 below </w:t>
      </w:r>
      <w:proofErr w:type="gramStart"/>
      <w:r w:rsidRPr="00512569">
        <w:rPr>
          <w:rFonts w:asciiTheme="minorHAnsi" w:eastAsia="Arial" w:hAnsiTheme="minorHAnsi" w:cstheme="minorHAnsi"/>
          <w:color w:val="000000"/>
        </w:rPr>
        <w:t>will be used</w:t>
      </w:r>
      <w:proofErr w:type="gramEnd"/>
      <w:r w:rsidRPr="00512569">
        <w:rPr>
          <w:rFonts w:asciiTheme="minorHAnsi" w:eastAsia="Arial" w:hAnsiTheme="minorHAnsi" w:cstheme="minorHAnsi"/>
          <w:color w:val="000000"/>
        </w:rPr>
        <w:t xml:space="preserve"> to assis</w:t>
      </w:r>
      <w:r>
        <w:rPr>
          <w:rFonts w:asciiTheme="minorHAnsi" w:eastAsia="Arial" w:hAnsiTheme="minorHAnsi" w:cstheme="minorHAnsi"/>
          <w:color w:val="000000"/>
        </w:rPr>
        <w:t xml:space="preserve">t in making that </w:t>
      </w:r>
      <w:r>
        <w:rPr>
          <w:rFonts w:asciiTheme="minorHAnsi" w:eastAsia="Arial" w:hAnsiTheme="minorHAnsi" w:cstheme="minorHAnsi"/>
          <w:color w:val="000000"/>
        </w:rPr>
        <w:tab/>
        <w:t>determination.</w:t>
      </w:r>
    </w:p>
    <w:p w:rsidR="00512569" w:rsidRPr="00686D15" w:rsidRDefault="00512569" w:rsidP="00512569">
      <w:pPr>
        <w:spacing w:before="100" w:after="100"/>
        <w:rPr>
          <w:rFonts w:asciiTheme="minorHAnsi" w:eastAsia="Arial" w:hAnsiTheme="minorHAnsi" w:cstheme="minorHAnsi"/>
          <w:b/>
          <w:color w:val="000000"/>
        </w:rPr>
      </w:pPr>
      <w:r w:rsidRPr="00512569">
        <w:rPr>
          <w:rFonts w:asciiTheme="minorHAnsi" w:eastAsia="Arial" w:hAnsiTheme="minorHAnsi" w:cstheme="minorHAnsi"/>
          <w:color w:val="000000"/>
        </w:rPr>
        <w:tab/>
        <w:t xml:space="preserve">If approved for admission, the student </w:t>
      </w:r>
      <w:proofErr w:type="gramStart"/>
      <w:r w:rsidRPr="00512569">
        <w:rPr>
          <w:rFonts w:asciiTheme="minorHAnsi" w:eastAsia="Arial" w:hAnsiTheme="minorHAnsi" w:cstheme="minorHAnsi"/>
          <w:color w:val="000000"/>
        </w:rPr>
        <w:t>will be considered</w:t>
      </w:r>
      <w:proofErr w:type="gramEnd"/>
      <w:r w:rsidRPr="00512569">
        <w:rPr>
          <w:rFonts w:asciiTheme="minorHAnsi" w:eastAsia="Arial" w:hAnsiTheme="minorHAnsi" w:cstheme="minorHAnsi"/>
          <w:color w:val="000000"/>
        </w:rPr>
        <w:t xml:space="preserve"> a regularly approved freshman </w:t>
      </w:r>
      <w:r>
        <w:rPr>
          <w:rFonts w:asciiTheme="minorHAnsi" w:eastAsia="Arial" w:hAnsiTheme="minorHAnsi" w:cstheme="minorHAnsi"/>
          <w:color w:val="000000"/>
        </w:rPr>
        <w:tab/>
      </w:r>
      <w:r w:rsidR="00C4566B">
        <w:rPr>
          <w:rFonts w:asciiTheme="minorHAnsi" w:eastAsia="Arial" w:hAnsiTheme="minorHAnsi" w:cstheme="minorHAnsi"/>
          <w:color w:val="000000"/>
        </w:rPr>
        <w:t xml:space="preserve">student and </w:t>
      </w:r>
      <w:r w:rsidRPr="00512569">
        <w:rPr>
          <w:rFonts w:asciiTheme="minorHAnsi" w:eastAsia="Arial" w:hAnsiTheme="minorHAnsi" w:cstheme="minorHAnsi"/>
          <w:color w:val="000000"/>
        </w:rPr>
        <w:t xml:space="preserve">will take part in all of the normal orientation and registration processes </w:t>
      </w:r>
      <w:r>
        <w:rPr>
          <w:rFonts w:asciiTheme="minorHAnsi" w:eastAsia="Arial" w:hAnsiTheme="minorHAnsi" w:cstheme="minorHAnsi"/>
          <w:color w:val="000000"/>
        </w:rPr>
        <w:tab/>
      </w:r>
      <w:r w:rsidRPr="00512569">
        <w:rPr>
          <w:rFonts w:asciiTheme="minorHAnsi" w:eastAsia="Arial" w:hAnsiTheme="minorHAnsi" w:cstheme="minorHAnsi"/>
          <w:color w:val="000000"/>
        </w:rPr>
        <w:t>expected of new students.</w:t>
      </w:r>
    </w:p>
    <w:p w:rsidR="00512569" w:rsidRDefault="00512569" w:rsidP="006C4DB3">
      <w:pPr>
        <w:spacing w:before="100" w:after="100"/>
        <w:rPr>
          <w:rFonts w:asciiTheme="minorHAnsi" w:eastAsia="Arial" w:hAnsiTheme="minorHAnsi" w:cstheme="minorHAnsi"/>
          <w:b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>B.</w:t>
      </w:r>
      <w:r w:rsidRPr="0036283F">
        <w:rPr>
          <w:rFonts w:asciiTheme="minorHAnsi" w:eastAsia="Arial" w:hAnsiTheme="minorHAnsi" w:cstheme="minorHAnsi"/>
          <w:b/>
          <w:color w:val="000000"/>
        </w:rPr>
        <w:tab/>
        <w:t>The P</w:t>
      </w:r>
      <w:r w:rsidR="006C4DB3">
        <w:rPr>
          <w:rFonts w:asciiTheme="minorHAnsi" w:eastAsia="Arial" w:hAnsiTheme="minorHAnsi" w:cstheme="minorHAnsi"/>
          <w:b/>
          <w:color w:val="000000"/>
        </w:rPr>
        <w:t>rocess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t>1.</w:t>
      </w:r>
      <w:r w:rsidRPr="006C4DB3">
        <w:rPr>
          <w:rFonts w:asciiTheme="minorHAnsi" w:eastAsia="Arial" w:hAnsiTheme="minorHAnsi" w:cs="Arial"/>
          <w:color w:val="000000"/>
        </w:rPr>
        <w:tab/>
        <w:t xml:space="preserve">Complete the regular application for admission, including submission of the application </w:t>
      </w:r>
      <w:r w:rsidR="00686D15">
        <w:rPr>
          <w:rFonts w:asciiTheme="minorHAnsi" w:eastAsia="Arial" w:hAnsiTheme="minorHAnsi" w:cs="Arial"/>
          <w:color w:val="000000"/>
        </w:rPr>
        <w:t>f</w:t>
      </w:r>
      <w:r w:rsidRPr="006C4DB3">
        <w:rPr>
          <w:rFonts w:asciiTheme="minorHAnsi" w:eastAsia="Arial" w:hAnsiTheme="minorHAnsi" w:cs="Arial"/>
          <w:color w:val="000000"/>
        </w:rPr>
        <w:t>ee.  The deadlines for submission of the application are th</w:t>
      </w:r>
      <w:r w:rsidR="00C4566B">
        <w:rPr>
          <w:rFonts w:asciiTheme="minorHAnsi" w:eastAsia="Arial" w:hAnsiTheme="minorHAnsi" w:cs="Arial"/>
          <w:color w:val="000000"/>
        </w:rPr>
        <w:t xml:space="preserve">e same as for regular freshman </w:t>
      </w:r>
      <w:r w:rsidRPr="006C4DB3">
        <w:rPr>
          <w:rFonts w:asciiTheme="minorHAnsi" w:eastAsia="Arial" w:hAnsiTheme="minorHAnsi" w:cs="Arial"/>
          <w:color w:val="000000"/>
        </w:rPr>
        <w:t>admission.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t>2.</w:t>
      </w:r>
      <w:r w:rsidRPr="006C4DB3">
        <w:rPr>
          <w:rFonts w:asciiTheme="minorHAnsi" w:eastAsia="Arial" w:hAnsiTheme="minorHAnsi" w:cs="Arial"/>
          <w:color w:val="000000"/>
        </w:rPr>
        <w:tab/>
        <w:t xml:space="preserve">Submit an official high school transcript.  The transcript </w:t>
      </w:r>
      <w:proofErr w:type="gramStart"/>
      <w:r w:rsidRPr="006C4DB3">
        <w:rPr>
          <w:rFonts w:asciiTheme="minorHAnsi" w:eastAsia="Arial" w:hAnsiTheme="minorHAnsi" w:cs="Arial"/>
          <w:color w:val="000000"/>
        </w:rPr>
        <w:t>must be sent</w:t>
      </w:r>
      <w:proofErr w:type="gramEnd"/>
      <w:r w:rsidRPr="006C4DB3">
        <w:rPr>
          <w:rFonts w:asciiTheme="minorHAnsi" w:eastAsia="Arial" w:hAnsiTheme="minorHAnsi" w:cs="Arial"/>
          <w:color w:val="000000"/>
        </w:rPr>
        <w:t xml:space="preserve"> directly from the high </w:t>
      </w:r>
      <w:r w:rsidR="00DA3BED">
        <w:rPr>
          <w:rFonts w:asciiTheme="minorHAnsi" w:eastAsia="Arial" w:hAnsiTheme="minorHAnsi" w:cs="Arial"/>
          <w:color w:val="000000"/>
        </w:rPr>
        <w:t>school guidance office to the C</w:t>
      </w:r>
      <w:r w:rsidRPr="006C4DB3">
        <w:rPr>
          <w:rFonts w:asciiTheme="minorHAnsi" w:eastAsia="Arial" w:hAnsiTheme="minorHAnsi" w:cs="Arial"/>
          <w:color w:val="000000"/>
        </w:rPr>
        <w:t>U Office of Admission</w:t>
      </w:r>
      <w:r w:rsidR="00C4566B">
        <w:rPr>
          <w:rFonts w:asciiTheme="minorHAnsi" w:eastAsia="Arial" w:hAnsiTheme="minorHAnsi" w:cs="Arial"/>
          <w:color w:val="000000"/>
        </w:rPr>
        <w:t>s</w:t>
      </w:r>
      <w:r w:rsidRPr="006C4DB3">
        <w:rPr>
          <w:rFonts w:asciiTheme="minorHAnsi" w:eastAsia="Arial" w:hAnsiTheme="minorHAnsi" w:cs="Arial"/>
          <w:color w:val="000000"/>
        </w:rPr>
        <w:t>.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lastRenderedPageBreak/>
        <w:t>3.</w:t>
      </w:r>
      <w:r w:rsidRPr="006C4DB3">
        <w:rPr>
          <w:rFonts w:asciiTheme="minorHAnsi" w:eastAsia="Arial" w:hAnsiTheme="minorHAnsi" w:cs="Arial"/>
          <w:color w:val="000000"/>
        </w:rPr>
        <w:tab/>
        <w:t xml:space="preserve">Submit </w:t>
      </w:r>
      <w:r w:rsidRPr="006C4DB3">
        <w:rPr>
          <w:rFonts w:asciiTheme="minorHAnsi" w:eastAsia="Arial" w:hAnsiTheme="minorHAnsi" w:cs="Arial"/>
          <w:b/>
          <w:color w:val="000000"/>
        </w:rPr>
        <w:t>SAT</w:t>
      </w:r>
      <w:r w:rsidRPr="006C4DB3">
        <w:rPr>
          <w:rFonts w:asciiTheme="minorHAnsi" w:eastAsia="Arial" w:hAnsiTheme="minorHAnsi" w:cs="Arial"/>
          <w:color w:val="000000"/>
        </w:rPr>
        <w:t xml:space="preserve"> or </w:t>
      </w:r>
      <w:r w:rsidRPr="006C4DB3">
        <w:rPr>
          <w:rFonts w:asciiTheme="minorHAnsi" w:eastAsia="Arial" w:hAnsiTheme="minorHAnsi" w:cs="Arial"/>
          <w:b/>
          <w:color w:val="000000"/>
        </w:rPr>
        <w:t>ACT</w:t>
      </w:r>
      <w:r w:rsidRPr="006C4DB3">
        <w:rPr>
          <w:rFonts w:asciiTheme="minorHAnsi" w:eastAsia="Arial" w:hAnsiTheme="minorHAnsi" w:cs="Arial"/>
          <w:color w:val="000000"/>
        </w:rPr>
        <w:t xml:space="preserve"> results.  (These are usually included on the high school transcript.)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t>4.</w:t>
      </w:r>
      <w:r w:rsidRPr="006C4DB3">
        <w:rPr>
          <w:rFonts w:asciiTheme="minorHAnsi" w:eastAsia="Arial" w:hAnsiTheme="minorHAnsi" w:cs="Arial"/>
          <w:color w:val="000000"/>
        </w:rPr>
        <w:tab/>
        <w:t>The applicant must include a personal statement indicating why he/she wishes to skip their senior year in high school and how he/she arrived at that decision.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t>5.</w:t>
      </w:r>
      <w:r w:rsidRPr="006C4DB3">
        <w:rPr>
          <w:rFonts w:asciiTheme="minorHAnsi" w:eastAsia="Arial" w:hAnsiTheme="minorHAnsi" w:cs="Arial"/>
          <w:color w:val="000000"/>
        </w:rPr>
        <w:tab/>
        <w:t>Include with the application a letter from the parent(s)/guardian(s) indicating their support of the student’s</w:t>
      </w:r>
      <w:r w:rsidR="00DA3BED">
        <w:rPr>
          <w:rFonts w:asciiTheme="minorHAnsi" w:eastAsia="Arial" w:hAnsiTheme="minorHAnsi" w:cs="Arial"/>
          <w:color w:val="000000"/>
        </w:rPr>
        <w:t xml:space="preserve"> intention to take courses at C</w:t>
      </w:r>
      <w:r w:rsidRPr="006C4DB3">
        <w:rPr>
          <w:rFonts w:asciiTheme="minorHAnsi" w:eastAsia="Arial" w:hAnsiTheme="minorHAnsi" w:cs="Arial"/>
          <w:color w:val="000000"/>
        </w:rPr>
        <w:t xml:space="preserve">U while enrolled in high school and an acknowledgement that they understand that tuition and fees </w:t>
      </w:r>
      <w:proofErr w:type="gramStart"/>
      <w:r w:rsidRPr="006C4DB3">
        <w:rPr>
          <w:rFonts w:asciiTheme="minorHAnsi" w:eastAsia="Arial" w:hAnsiTheme="minorHAnsi" w:cs="Arial"/>
          <w:color w:val="000000"/>
        </w:rPr>
        <w:t>will be charged</w:t>
      </w:r>
      <w:proofErr w:type="gramEnd"/>
      <w:r w:rsidRPr="006C4DB3">
        <w:rPr>
          <w:rFonts w:asciiTheme="minorHAnsi" w:eastAsia="Arial" w:hAnsiTheme="minorHAnsi" w:cs="Arial"/>
          <w:color w:val="000000"/>
        </w:rPr>
        <w:t>.</w:t>
      </w:r>
    </w:p>
    <w:p w:rsidR="006C4DB3" w:rsidRPr="006C4DB3" w:rsidRDefault="006C4DB3" w:rsidP="006C4DB3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eastAsia="Arial" w:hAnsiTheme="minorHAnsi" w:cs="Arial"/>
          <w:color w:val="000000"/>
        </w:rPr>
        <w:t>6.</w:t>
      </w:r>
      <w:r w:rsidRPr="006C4DB3">
        <w:rPr>
          <w:rFonts w:asciiTheme="minorHAnsi" w:eastAsia="Arial" w:hAnsiTheme="minorHAnsi" w:cs="Arial"/>
          <w:color w:val="000000"/>
        </w:rPr>
        <w:tab/>
        <w:t xml:space="preserve">Include with the application a letter of recommendation from the high school counselor </w:t>
      </w:r>
      <w:r w:rsidRPr="006C4DB3">
        <w:rPr>
          <w:rFonts w:asciiTheme="minorHAnsi" w:eastAsia="Arial" w:hAnsiTheme="minorHAnsi" w:cs="Arial"/>
          <w:b/>
          <w:color w:val="000000"/>
        </w:rPr>
        <w:t>and</w:t>
      </w:r>
      <w:r w:rsidRPr="006C4DB3">
        <w:rPr>
          <w:rFonts w:asciiTheme="minorHAnsi" w:eastAsia="Arial" w:hAnsiTheme="minorHAnsi" w:cs="Arial"/>
          <w:color w:val="000000"/>
        </w:rPr>
        <w:t xml:space="preserve"> at least one other person other than a parent who knows the applicant well (for example, a teacher.)  The guidance counselor’s letter should also indicate what courses, if any,</w:t>
      </w:r>
      <w:r w:rsidR="00DA3BED">
        <w:rPr>
          <w:rFonts w:asciiTheme="minorHAnsi" w:eastAsia="Arial" w:hAnsiTheme="minorHAnsi" w:cs="Arial"/>
          <w:color w:val="000000"/>
        </w:rPr>
        <w:t xml:space="preserve"> the student must complete at C</w:t>
      </w:r>
      <w:r w:rsidRPr="006C4DB3">
        <w:rPr>
          <w:rFonts w:asciiTheme="minorHAnsi" w:eastAsia="Arial" w:hAnsiTheme="minorHAnsi" w:cs="Arial"/>
          <w:color w:val="000000"/>
        </w:rPr>
        <w:t xml:space="preserve">U in order to </w:t>
      </w:r>
      <w:proofErr w:type="gramStart"/>
      <w:r w:rsidRPr="006C4DB3">
        <w:rPr>
          <w:rFonts w:asciiTheme="minorHAnsi" w:eastAsia="Arial" w:hAnsiTheme="minorHAnsi" w:cs="Arial"/>
          <w:color w:val="000000"/>
        </w:rPr>
        <w:t>be granted</w:t>
      </w:r>
      <w:proofErr w:type="gramEnd"/>
      <w:r w:rsidRPr="006C4DB3">
        <w:rPr>
          <w:rFonts w:asciiTheme="minorHAnsi" w:eastAsia="Arial" w:hAnsiTheme="minorHAnsi" w:cs="Arial"/>
          <w:color w:val="000000"/>
        </w:rPr>
        <w:t xml:space="preserve"> a high school diploma.</w:t>
      </w:r>
    </w:p>
    <w:p w:rsidR="00686D15" w:rsidRDefault="00C4566B" w:rsidP="00686D15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proofErr w:type="gramStart"/>
      <w:r>
        <w:rPr>
          <w:rFonts w:asciiTheme="minorHAnsi" w:eastAsia="Arial" w:hAnsiTheme="minorHAnsi" w:cs="Arial"/>
          <w:color w:val="000000"/>
        </w:rPr>
        <w:t xml:space="preserve">7. </w:t>
      </w:r>
      <w:r w:rsidR="006C4DB3" w:rsidRPr="006C4DB3">
        <w:rPr>
          <w:rFonts w:asciiTheme="minorHAnsi" w:eastAsia="Arial" w:hAnsiTheme="minorHAnsi" w:cs="Arial"/>
          <w:color w:val="000000"/>
        </w:rPr>
        <w:t>Upon review and evaluation of the application and all of the supporting materials</w:t>
      </w:r>
      <w:proofErr w:type="gramEnd"/>
      <w:r w:rsidR="006C4DB3" w:rsidRPr="006C4DB3">
        <w:rPr>
          <w:rFonts w:asciiTheme="minorHAnsi" w:eastAsia="Arial" w:hAnsiTheme="minorHAnsi" w:cs="Arial"/>
          <w:color w:val="000000"/>
        </w:rPr>
        <w:t xml:space="preserve"> we will send a written notice to the student of our decision.  The applicant </w:t>
      </w:r>
      <w:proofErr w:type="gramStart"/>
      <w:r w:rsidR="006C4DB3" w:rsidRPr="006C4DB3">
        <w:rPr>
          <w:rFonts w:asciiTheme="minorHAnsi" w:eastAsia="Arial" w:hAnsiTheme="minorHAnsi" w:cs="Arial"/>
          <w:color w:val="000000"/>
        </w:rPr>
        <w:t>will be notified</w:t>
      </w:r>
      <w:proofErr w:type="gramEnd"/>
      <w:r w:rsidR="006C4DB3" w:rsidRPr="006C4DB3">
        <w:rPr>
          <w:rFonts w:asciiTheme="minorHAnsi" w:eastAsia="Arial" w:hAnsiTheme="minorHAnsi" w:cs="Arial"/>
          <w:color w:val="000000"/>
        </w:rPr>
        <w:t xml:space="preserve"> in writing of our decision.  </w:t>
      </w:r>
    </w:p>
    <w:p w:rsidR="00512569" w:rsidRPr="00686D15" w:rsidRDefault="00512569" w:rsidP="00686D15">
      <w:pPr>
        <w:spacing w:before="100" w:after="100"/>
        <w:ind w:left="1080"/>
        <w:rPr>
          <w:rFonts w:asciiTheme="minorHAnsi" w:eastAsia="Arial" w:hAnsiTheme="minorHAnsi" w:cs="Arial"/>
          <w:color w:val="000000"/>
        </w:rPr>
      </w:pPr>
      <w:r w:rsidRPr="006C4DB3">
        <w:rPr>
          <w:rFonts w:asciiTheme="minorHAnsi" w:hAnsiTheme="minorHAnsi" w:cstheme="minorHAnsi"/>
        </w:rPr>
        <w:t>______________________________________________</w:t>
      </w:r>
      <w:r w:rsidR="00686D15">
        <w:rPr>
          <w:rFonts w:asciiTheme="minorHAnsi" w:hAnsiTheme="minorHAnsi" w:cstheme="minorHAnsi"/>
        </w:rPr>
        <w:t>_______________________</w:t>
      </w:r>
    </w:p>
    <w:p w:rsidR="00512569" w:rsidRPr="0036283F" w:rsidRDefault="00512569" w:rsidP="00512569">
      <w:pPr>
        <w:pStyle w:val="ListParagraph"/>
        <w:ind w:left="0"/>
        <w:rPr>
          <w:rFonts w:asciiTheme="minorHAnsi" w:hAnsiTheme="minorHAnsi" w:cstheme="minorHAnsi"/>
        </w:rPr>
      </w:pPr>
    </w:p>
    <w:p w:rsidR="00512569" w:rsidRPr="0036283F" w:rsidRDefault="00512569" w:rsidP="00512569">
      <w:pPr>
        <w:rPr>
          <w:rFonts w:asciiTheme="minorHAnsi" w:hAnsiTheme="minorHAnsi" w:cstheme="minorHAnsi"/>
        </w:rPr>
      </w:pPr>
    </w:p>
    <w:p w:rsidR="00512569" w:rsidRPr="006C4DB3" w:rsidRDefault="00512569" w:rsidP="006C4DB3">
      <w:pPr>
        <w:pStyle w:val="ListParagraph"/>
        <w:rPr>
          <w:sz w:val="20"/>
          <w:szCs w:val="20"/>
        </w:rPr>
      </w:pPr>
      <w:r w:rsidRPr="006C4DB3">
        <w:rPr>
          <w:sz w:val="20"/>
          <w:szCs w:val="20"/>
        </w:rPr>
        <w:t>Revised 7/30</w:t>
      </w:r>
    </w:p>
    <w:p w:rsidR="00512569" w:rsidRPr="0036283F" w:rsidRDefault="00512569" w:rsidP="00512569">
      <w:pPr>
        <w:rPr>
          <w:sz w:val="20"/>
          <w:szCs w:val="20"/>
        </w:rPr>
      </w:pPr>
    </w:p>
    <w:p w:rsidR="00512569" w:rsidRDefault="00512569" w:rsidP="00564E4E">
      <w:pPr>
        <w:rPr>
          <w:rFonts w:ascii="Arial" w:eastAsia="Arial" w:hAnsi="Arial" w:cs="Arial"/>
          <w:b/>
          <w:color w:val="000000"/>
          <w:sz w:val="19"/>
        </w:rPr>
      </w:pPr>
    </w:p>
    <w:p w:rsidR="00512569" w:rsidRDefault="00512569" w:rsidP="00564E4E">
      <w:pPr>
        <w:rPr>
          <w:rFonts w:ascii="Arial" w:eastAsia="Arial" w:hAnsi="Arial" w:cs="Arial"/>
          <w:b/>
          <w:color w:val="000000"/>
          <w:sz w:val="19"/>
        </w:rPr>
      </w:pPr>
    </w:p>
    <w:p w:rsidR="00512569" w:rsidRDefault="00512569" w:rsidP="00564E4E">
      <w:pPr>
        <w:rPr>
          <w:rFonts w:ascii="Arial" w:eastAsia="Arial" w:hAnsi="Arial" w:cs="Arial"/>
          <w:b/>
          <w:color w:val="000000"/>
          <w:sz w:val="19"/>
        </w:rPr>
      </w:pPr>
    </w:p>
    <w:p w:rsidR="00564E4E" w:rsidRPr="00512569" w:rsidRDefault="00564E4E" w:rsidP="00564E4E">
      <w:pPr>
        <w:rPr>
          <w:sz w:val="20"/>
          <w:szCs w:val="20"/>
        </w:rPr>
      </w:pPr>
      <w:bookmarkStart w:id="0" w:name="_GoBack"/>
      <w:bookmarkEnd w:id="0"/>
    </w:p>
    <w:sectPr w:rsidR="00564E4E" w:rsidRPr="00512569" w:rsidSect="00C1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FF4"/>
    <w:multiLevelType w:val="hybridMultilevel"/>
    <w:tmpl w:val="A89E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1EB2"/>
    <w:multiLevelType w:val="hybridMultilevel"/>
    <w:tmpl w:val="A3A8158C"/>
    <w:lvl w:ilvl="0" w:tplc="9AEE45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678E"/>
    <w:multiLevelType w:val="hybridMultilevel"/>
    <w:tmpl w:val="14FC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B3C71"/>
    <w:multiLevelType w:val="hybridMultilevel"/>
    <w:tmpl w:val="F092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84A79"/>
    <w:multiLevelType w:val="hybridMultilevel"/>
    <w:tmpl w:val="D2EC490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654B"/>
    <w:multiLevelType w:val="hybridMultilevel"/>
    <w:tmpl w:val="858CC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77B96"/>
    <w:rsid w:val="000B3AAD"/>
    <w:rsid w:val="0015293C"/>
    <w:rsid w:val="00187742"/>
    <w:rsid w:val="001F51DD"/>
    <w:rsid w:val="00226B30"/>
    <w:rsid w:val="00246E60"/>
    <w:rsid w:val="002E50DD"/>
    <w:rsid w:val="00324418"/>
    <w:rsid w:val="003D674D"/>
    <w:rsid w:val="003E376C"/>
    <w:rsid w:val="00435942"/>
    <w:rsid w:val="004512D5"/>
    <w:rsid w:val="004854C0"/>
    <w:rsid w:val="00512569"/>
    <w:rsid w:val="00564E4E"/>
    <w:rsid w:val="00573A18"/>
    <w:rsid w:val="00605963"/>
    <w:rsid w:val="00647C2F"/>
    <w:rsid w:val="00671930"/>
    <w:rsid w:val="00686D15"/>
    <w:rsid w:val="006B7C59"/>
    <w:rsid w:val="006C4DB3"/>
    <w:rsid w:val="006C66A0"/>
    <w:rsid w:val="006D66ED"/>
    <w:rsid w:val="007100FD"/>
    <w:rsid w:val="00724427"/>
    <w:rsid w:val="00732378"/>
    <w:rsid w:val="00732ED2"/>
    <w:rsid w:val="00737672"/>
    <w:rsid w:val="007522E8"/>
    <w:rsid w:val="007967A8"/>
    <w:rsid w:val="00896B64"/>
    <w:rsid w:val="008F4F49"/>
    <w:rsid w:val="008F55EE"/>
    <w:rsid w:val="009012DA"/>
    <w:rsid w:val="00916D56"/>
    <w:rsid w:val="00974BE6"/>
    <w:rsid w:val="009C37E4"/>
    <w:rsid w:val="009C5B15"/>
    <w:rsid w:val="009F7071"/>
    <w:rsid w:val="00A46423"/>
    <w:rsid w:val="00A46F89"/>
    <w:rsid w:val="00A94881"/>
    <w:rsid w:val="00B95ABD"/>
    <w:rsid w:val="00C15D79"/>
    <w:rsid w:val="00C16505"/>
    <w:rsid w:val="00C33556"/>
    <w:rsid w:val="00C4566B"/>
    <w:rsid w:val="00C724D8"/>
    <w:rsid w:val="00CF06F4"/>
    <w:rsid w:val="00D47AA7"/>
    <w:rsid w:val="00D50E6B"/>
    <w:rsid w:val="00DA3BED"/>
    <w:rsid w:val="00E633AF"/>
    <w:rsid w:val="00E82CB0"/>
    <w:rsid w:val="00EC08E1"/>
    <w:rsid w:val="00EF43EE"/>
    <w:rsid w:val="00EF6DED"/>
    <w:rsid w:val="00F3066B"/>
    <w:rsid w:val="00FB09B9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9545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paragraph" w:styleId="NoSpacing">
    <w:name w:val="No Spacing"/>
    <w:uiPriority w:val="1"/>
    <w:qFormat/>
    <w:rsid w:val="0051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7</cp:revision>
  <cp:lastPrinted>2012-05-31T18:45:00Z</cp:lastPrinted>
  <dcterms:created xsi:type="dcterms:W3CDTF">2018-07-30T14:23:00Z</dcterms:created>
  <dcterms:modified xsi:type="dcterms:W3CDTF">2018-07-31T12:39:00Z</dcterms:modified>
</cp:coreProperties>
</file>