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387657">
        <w:rPr>
          <w:rFonts w:ascii="Calibri" w:hAnsi="Calibri"/>
          <w:b/>
          <w:sz w:val="32"/>
          <w:szCs w:val="32"/>
        </w:rPr>
        <w:t xml:space="preserve"> Title: </w:t>
      </w:r>
      <w:r w:rsidR="00314CD7">
        <w:rPr>
          <w:rFonts w:ascii="Calibri" w:hAnsi="Calibri"/>
          <w:b/>
          <w:sz w:val="32"/>
          <w:szCs w:val="32"/>
        </w:rPr>
        <w:t>Veterans Admission</w:t>
      </w:r>
      <w:r w:rsidR="002724CF">
        <w:rPr>
          <w:rFonts w:ascii="Calibri" w:hAnsi="Calibri"/>
          <w:b/>
          <w:sz w:val="32"/>
          <w:szCs w:val="32"/>
        </w:rPr>
        <w:t>s</w:t>
      </w:r>
      <w:r w:rsidR="00314CD7">
        <w:rPr>
          <w:rFonts w:ascii="Calibri" w:hAnsi="Calibri"/>
          <w:b/>
          <w:sz w:val="32"/>
          <w:szCs w:val="32"/>
        </w:rPr>
        <w:t xml:space="preserve"> Policy</w:t>
      </w:r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Amended:</w:t>
      </w:r>
    </w:p>
    <w:p w:rsidR="00564E4E" w:rsidRDefault="00564E4E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317850">
        <w:rPr>
          <w:rFonts w:ascii="Calibri" w:hAnsi="Calibri"/>
          <w:b/>
        </w:rPr>
        <w:t>Veterans Admission Policy</w:t>
      </w:r>
      <w:r w:rsidR="00EF41EF">
        <w:rPr>
          <w:rFonts w:ascii="Calibri" w:hAnsi="Calibri"/>
          <w:b/>
        </w:rPr>
        <w:tab/>
      </w:r>
      <w:r w:rsidR="00FB49DD">
        <w:rPr>
          <w:rFonts w:ascii="Calibri" w:hAnsi="Calibri"/>
          <w:b/>
        </w:rPr>
        <w:tab/>
      </w:r>
      <w:r>
        <w:rPr>
          <w:rFonts w:ascii="Calibri" w:hAnsi="Calibri"/>
          <w:b/>
        </w:rPr>
        <w:t>Last Reviewed:</w:t>
      </w:r>
    </w:p>
    <w:p w:rsidR="00571297" w:rsidRPr="00A363B3" w:rsidRDefault="00F45B26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</w:t>
      </w: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EF41EF" w:rsidRDefault="00317850" w:rsidP="00EF41EF">
      <w:pPr>
        <w:shd w:val="clear" w:color="auto" w:fill="FFFFFF"/>
        <w:spacing w:after="22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Veteran Admission</w:t>
      </w:r>
      <w:r w:rsidR="00C37C3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Policy</w:t>
      </w:r>
    </w:p>
    <w:p w:rsidR="00317850" w:rsidRPr="00471C48" w:rsidRDefault="00317850" w:rsidP="00317850">
      <w:pPr>
        <w:shd w:val="clear" w:color="auto" w:fill="FFFFFF"/>
        <w:spacing w:after="225"/>
        <w:rPr>
          <w:rFonts w:asciiTheme="minorHAnsi" w:hAnsiTheme="minorHAnsi" w:cstheme="minorHAnsi"/>
          <w:lang w:val="en"/>
        </w:rPr>
      </w:pPr>
      <w:r w:rsidRPr="00471C48">
        <w:rPr>
          <w:rFonts w:asciiTheme="minorHAnsi" w:hAnsiTheme="minorHAnsi" w:cstheme="minorHAnsi"/>
          <w:lang w:val="en"/>
        </w:rPr>
        <w:t xml:space="preserve">Applicants </w:t>
      </w:r>
      <w:proofErr w:type="gramStart"/>
      <w:r w:rsidRPr="00471C48">
        <w:rPr>
          <w:rFonts w:asciiTheme="minorHAnsi" w:hAnsiTheme="minorHAnsi" w:cstheme="minorHAnsi"/>
          <w:lang w:val="en"/>
        </w:rPr>
        <w:t>who have served in the United States Armed Forces, including a reserve component and National Guard and were discharged or released from such service under honorable conditions</w:t>
      </w:r>
      <w:proofErr w:type="gramEnd"/>
      <w:r w:rsidRPr="00471C48">
        <w:rPr>
          <w:rFonts w:asciiTheme="minorHAnsi" w:hAnsiTheme="minorHAnsi" w:cstheme="minorHAnsi"/>
          <w:lang w:val="en"/>
        </w:rPr>
        <w:t xml:space="preserve"> are granted priority registration as required by Pennsylvania Act 46 of 2014. </w:t>
      </w:r>
    </w:p>
    <w:p w:rsidR="00317850" w:rsidRPr="00471C48" w:rsidRDefault="00317850" w:rsidP="00317850">
      <w:pPr>
        <w:shd w:val="clear" w:color="auto" w:fill="FFFFFF"/>
        <w:spacing w:after="225"/>
        <w:rPr>
          <w:rFonts w:asciiTheme="minorHAnsi" w:hAnsiTheme="minorHAnsi" w:cstheme="minorHAnsi"/>
          <w:b/>
          <w:lang w:val="en"/>
        </w:rPr>
      </w:pPr>
      <w:r w:rsidRPr="00471C48">
        <w:rPr>
          <w:rFonts w:asciiTheme="minorHAnsi" w:hAnsiTheme="minorHAnsi" w:cstheme="minorHAnsi"/>
          <w:lang w:val="en"/>
        </w:rPr>
        <w:t xml:space="preserve">In addition, priority registration status, all honorably dismissed veterans </w:t>
      </w:r>
      <w:proofErr w:type="gramStart"/>
      <w:r w:rsidRPr="00471C48">
        <w:rPr>
          <w:rFonts w:asciiTheme="minorHAnsi" w:hAnsiTheme="minorHAnsi" w:cstheme="minorHAnsi"/>
          <w:lang w:val="en"/>
        </w:rPr>
        <w:t>are allowed</w:t>
      </w:r>
      <w:proofErr w:type="gramEnd"/>
      <w:r w:rsidRPr="00471C48">
        <w:rPr>
          <w:rFonts w:asciiTheme="minorHAnsi" w:hAnsiTheme="minorHAnsi" w:cstheme="minorHAnsi"/>
          <w:lang w:val="en"/>
        </w:rPr>
        <w:t xml:space="preserve"> to complete and submit an admission application </w:t>
      </w:r>
      <w:r w:rsidRPr="00C652FC">
        <w:rPr>
          <w:rFonts w:asciiTheme="minorHAnsi" w:hAnsiTheme="minorHAnsi" w:cstheme="minorHAnsi"/>
          <w:b/>
          <w:u w:val="single"/>
          <w:lang w:val="en"/>
        </w:rPr>
        <w:t>at no charge</w:t>
      </w:r>
      <w:r w:rsidRPr="00471C48">
        <w:rPr>
          <w:rFonts w:asciiTheme="minorHAnsi" w:hAnsiTheme="minorHAnsi" w:cstheme="minorHAnsi"/>
          <w:b/>
          <w:lang w:val="en"/>
        </w:rPr>
        <w:t xml:space="preserve">.  </w:t>
      </w:r>
    </w:p>
    <w:p w:rsidR="00317850" w:rsidRPr="00471C48" w:rsidRDefault="00317850" w:rsidP="0031785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471C48">
        <w:rPr>
          <w:rFonts w:asciiTheme="minorHAnsi" w:eastAsiaTheme="minorHAnsi" w:hAnsiTheme="minorHAnsi" w:cstheme="minorHAnsi"/>
        </w:rPr>
        <w:t>Veterans may be covered under the Americans with Disabilities Act (ADA) if there is a</w:t>
      </w:r>
    </w:p>
    <w:p w:rsidR="00317850" w:rsidRPr="00471C48" w:rsidRDefault="00317850" w:rsidP="0031785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proofErr w:type="gramStart"/>
      <w:r w:rsidRPr="00471C48">
        <w:rPr>
          <w:rFonts w:asciiTheme="minorHAnsi" w:eastAsiaTheme="minorHAnsi" w:hAnsiTheme="minorHAnsi" w:cstheme="minorHAnsi"/>
        </w:rPr>
        <w:t>functional</w:t>
      </w:r>
      <w:proofErr w:type="gramEnd"/>
      <w:r w:rsidRPr="00471C48">
        <w:rPr>
          <w:rFonts w:asciiTheme="minorHAnsi" w:eastAsiaTheme="minorHAnsi" w:hAnsiTheme="minorHAnsi" w:cstheme="minorHAnsi"/>
        </w:rPr>
        <w:t xml:space="preserve"> limitation that impacts learning or living. Types of conditions that may be covered</w:t>
      </w:r>
    </w:p>
    <w:p w:rsidR="00317850" w:rsidRPr="00471C48" w:rsidRDefault="00317850" w:rsidP="0031785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proofErr w:type="gramStart"/>
      <w:r w:rsidRPr="00471C48">
        <w:rPr>
          <w:rFonts w:asciiTheme="minorHAnsi" w:eastAsiaTheme="minorHAnsi" w:hAnsiTheme="minorHAnsi" w:cstheme="minorHAnsi"/>
        </w:rPr>
        <w:t>inclu</w:t>
      </w:r>
      <w:r w:rsidR="00B02FDB" w:rsidRPr="00471C48">
        <w:rPr>
          <w:rFonts w:asciiTheme="minorHAnsi" w:eastAsiaTheme="minorHAnsi" w:hAnsiTheme="minorHAnsi" w:cstheme="minorHAnsi"/>
        </w:rPr>
        <w:t>de</w:t>
      </w:r>
      <w:proofErr w:type="gramEnd"/>
      <w:r w:rsidR="00B02FDB" w:rsidRPr="00471C48">
        <w:rPr>
          <w:rFonts w:asciiTheme="minorHAnsi" w:eastAsiaTheme="minorHAnsi" w:hAnsiTheme="minorHAnsi" w:cstheme="minorHAnsi"/>
        </w:rPr>
        <w:t xml:space="preserve"> but are not </w:t>
      </w:r>
      <w:r w:rsidRPr="00471C48">
        <w:rPr>
          <w:rFonts w:asciiTheme="minorHAnsi" w:eastAsiaTheme="minorHAnsi" w:hAnsiTheme="minorHAnsi" w:cstheme="minorHAnsi"/>
        </w:rPr>
        <w:t>limited to: PTSD, TBI, or other physical or learning impairments.</w:t>
      </w:r>
    </w:p>
    <w:p w:rsidR="00317850" w:rsidRPr="00471C48" w:rsidRDefault="00B02FDB" w:rsidP="00317850">
      <w:pPr>
        <w:shd w:val="clear" w:color="auto" w:fill="FFFFFF"/>
        <w:spacing w:after="225"/>
        <w:rPr>
          <w:rFonts w:asciiTheme="minorHAnsi" w:hAnsiTheme="minorHAnsi" w:cstheme="minorHAnsi"/>
          <w:lang w:val="en"/>
        </w:rPr>
      </w:pPr>
      <w:r w:rsidRPr="00471C48">
        <w:rPr>
          <w:rFonts w:asciiTheme="minorHAnsi" w:eastAsiaTheme="minorHAnsi" w:hAnsiTheme="minorHAnsi" w:cstheme="minorHAnsi"/>
        </w:rPr>
        <w:t>For more information, c</w:t>
      </w:r>
      <w:r w:rsidR="008C1B47">
        <w:rPr>
          <w:rFonts w:asciiTheme="minorHAnsi" w:eastAsiaTheme="minorHAnsi" w:hAnsiTheme="minorHAnsi" w:cstheme="minorHAnsi"/>
        </w:rPr>
        <w:t>ontact the Office of Admissions:</w:t>
      </w:r>
      <w:r w:rsidR="00C652FC">
        <w:rPr>
          <w:rFonts w:asciiTheme="minorHAnsi" w:eastAsiaTheme="minorHAnsi" w:hAnsiTheme="minorHAnsi" w:cstheme="minorHAnsi"/>
        </w:rPr>
        <w:t xml:space="preserve"> </w:t>
      </w:r>
      <w:hyperlink r:id="rId6" w:history="1">
        <w:r w:rsidR="00C652FC" w:rsidRPr="00D6480D">
          <w:rPr>
            <w:rStyle w:val="Hyperlink"/>
            <w:rFonts w:asciiTheme="minorHAnsi" w:eastAsiaTheme="minorHAnsi" w:hAnsiTheme="minorHAnsi" w:cstheme="minorHAnsi"/>
            <w:b/>
            <w:color w:val="365F91" w:themeColor="accent1" w:themeShade="BF"/>
          </w:rPr>
          <w:t>admissions@cheyney.edu</w:t>
        </w:r>
      </w:hyperlink>
      <w:r w:rsidR="00C652FC">
        <w:rPr>
          <w:rFonts w:asciiTheme="minorHAnsi" w:eastAsiaTheme="minorHAnsi" w:hAnsiTheme="minorHAnsi" w:cstheme="minorHAnsi"/>
        </w:rPr>
        <w:t xml:space="preserve">. </w:t>
      </w:r>
    </w:p>
    <w:p w:rsidR="00317850" w:rsidRDefault="00317850" w:rsidP="00317850">
      <w:pPr>
        <w:shd w:val="clear" w:color="auto" w:fill="FFFFFF"/>
        <w:spacing w:after="225"/>
        <w:rPr>
          <w:lang w:val="en"/>
        </w:rPr>
      </w:pPr>
    </w:p>
    <w:p w:rsidR="00317850" w:rsidRPr="00EF41EF" w:rsidRDefault="00317850" w:rsidP="00EF41EF">
      <w:pPr>
        <w:shd w:val="clear" w:color="auto" w:fill="FFFFFF"/>
        <w:spacing w:after="225"/>
        <w:jc w:val="center"/>
        <w:rPr>
          <w:rFonts w:ascii="Calibri" w:hAnsi="Calibri"/>
          <w:b/>
        </w:rPr>
      </w:pPr>
    </w:p>
    <w:p w:rsidR="00564E4E" w:rsidRPr="00925366" w:rsidRDefault="001F4902" w:rsidP="00564E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</w:t>
      </w:r>
      <w:r w:rsidR="00573A18" w:rsidRPr="00925366">
        <w:rPr>
          <w:rFonts w:asciiTheme="minorHAnsi" w:hAnsiTheme="minorHAnsi" w:cstheme="minorHAnsi"/>
          <w:sz w:val="20"/>
          <w:szCs w:val="20"/>
        </w:rPr>
        <w:t>7/30</w:t>
      </w:r>
    </w:p>
    <w:sectPr w:rsidR="00564E4E" w:rsidRPr="00925366" w:rsidSect="00C1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81"/>
    <w:multiLevelType w:val="hybridMultilevel"/>
    <w:tmpl w:val="F73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97A"/>
    <w:multiLevelType w:val="hybridMultilevel"/>
    <w:tmpl w:val="CA363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8EF"/>
    <w:multiLevelType w:val="multilevel"/>
    <w:tmpl w:val="592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4246"/>
    <w:multiLevelType w:val="hybridMultilevel"/>
    <w:tmpl w:val="6BC00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3932"/>
    <w:multiLevelType w:val="hybridMultilevel"/>
    <w:tmpl w:val="FCDAE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34717"/>
    <w:multiLevelType w:val="multilevel"/>
    <w:tmpl w:val="DD7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12E09"/>
    <w:multiLevelType w:val="hybridMultilevel"/>
    <w:tmpl w:val="B8BA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E3ABB"/>
    <w:multiLevelType w:val="multilevel"/>
    <w:tmpl w:val="C3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02C55"/>
    <w:multiLevelType w:val="multilevel"/>
    <w:tmpl w:val="DDF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A5164"/>
    <w:multiLevelType w:val="multilevel"/>
    <w:tmpl w:val="44C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F14B6"/>
    <w:multiLevelType w:val="multilevel"/>
    <w:tmpl w:val="8E1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82B66"/>
    <w:multiLevelType w:val="hybridMultilevel"/>
    <w:tmpl w:val="2766EB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C5799"/>
    <w:multiLevelType w:val="hybridMultilevel"/>
    <w:tmpl w:val="B8867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3089"/>
    <w:multiLevelType w:val="multilevel"/>
    <w:tmpl w:val="6AF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E1B90"/>
    <w:multiLevelType w:val="multilevel"/>
    <w:tmpl w:val="5FC2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D251B"/>
    <w:multiLevelType w:val="multilevel"/>
    <w:tmpl w:val="5DD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D3ACD"/>
    <w:multiLevelType w:val="hybridMultilevel"/>
    <w:tmpl w:val="18C6AF00"/>
    <w:lvl w:ilvl="0" w:tplc="392A67E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528CC"/>
    <w:multiLevelType w:val="multilevel"/>
    <w:tmpl w:val="999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2"/>
  </w:num>
  <w:num w:numId="11">
    <w:abstractNumId w:val="19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1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02251"/>
    <w:rsid w:val="00060999"/>
    <w:rsid w:val="00065C08"/>
    <w:rsid w:val="00077B96"/>
    <w:rsid w:val="00095EE7"/>
    <w:rsid w:val="000B3AAD"/>
    <w:rsid w:val="0015293C"/>
    <w:rsid w:val="00187742"/>
    <w:rsid w:val="001F4902"/>
    <w:rsid w:val="001F51DD"/>
    <w:rsid w:val="00214BE6"/>
    <w:rsid w:val="00226B30"/>
    <w:rsid w:val="00246E60"/>
    <w:rsid w:val="002724CF"/>
    <w:rsid w:val="002E50DD"/>
    <w:rsid w:val="00314CD7"/>
    <w:rsid w:val="00317850"/>
    <w:rsid w:val="00324418"/>
    <w:rsid w:val="00387657"/>
    <w:rsid w:val="003D674D"/>
    <w:rsid w:val="003E376C"/>
    <w:rsid w:val="00435942"/>
    <w:rsid w:val="004512D5"/>
    <w:rsid w:val="00471C48"/>
    <w:rsid w:val="004854C0"/>
    <w:rsid w:val="00564E4E"/>
    <w:rsid w:val="00571297"/>
    <w:rsid w:val="00573A18"/>
    <w:rsid w:val="00605963"/>
    <w:rsid w:val="00645502"/>
    <w:rsid w:val="00647C2F"/>
    <w:rsid w:val="00671930"/>
    <w:rsid w:val="006B7C59"/>
    <w:rsid w:val="006C66A0"/>
    <w:rsid w:val="006D019D"/>
    <w:rsid w:val="006D66ED"/>
    <w:rsid w:val="007100FD"/>
    <w:rsid w:val="00724427"/>
    <w:rsid w:val="00732378"/>
    <w:rsid w:val="00732ED2"/>
    <w:rsid w:val="00737672"/>
    <w:rsid w:val="007522E8"/>
    <w:rsid w:val="007967A8"/>
    <w:rsid w:val="00896B64"/>
    <w:rsid w:val="008C1B47"/>
    <w:rsid w:val="008F4F49"/>
    <w:rsid w:val="008F55EE"/>
    <w:rsid w:val="009012DA"/>
    <w:rsid w:val="00916D56"/>
    <w:rsid w:val="00925366"/>
    <w:rsid w:val="00974BE6"/>
    <w:rsid w:val="009C37E4"/>
    <w:rsid w:val="009C5B15"/>
    <w:rsid w:val="009F7071"/>
    <w:rsid w:val="00A46423"/>
    <w:rsid w:val="00A46F89"/>
    <w:rsid w:val="00A721CD"/>
    <w:rsid w:val="00A94881"/>
    <w:rsid w:val="00B02FDB"/>
    <w:rsid w:val="00B95ABD"/>
    <w:rsid w:val="00C15D79"/>
    <w:rsid w:val="00C16505"/>
    <w:rsid w:val="00C33556"/>
    <w:rsid w:val="00C37C35"/>
    <w:rsid w:val="00C652FC"/>
    <w:rsid w:val="00C724D8"/>
    <w:rsid w:val="00CF06F4"/>
    <w:rsid w:val="00D47AA7"/>
    <w:rsid w:val="00D6480D"/>
    <w:rsid w:val="00DC381B"/>
    <w:rsid w:val="00E633AF"/>
    <w:rsid w:val="00E82CB0"/>
    <w:rsid w:val="00EC08E1"/>
    <w:rsid w:val="00ED4514"/>
    <w:rsid w:val="00EF41EF"/>
    <w:rsid w:val="00EF6DED"/>
    <w:rsid w:val="00F3066B"/>
    <w:rsid w:val="00F45B26"/>
    <w:rsid w:val="00FB09B9"/>
    <w:rsid w:val="00FB38B9"/>
    <w:rsid w:val="00FB49DD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02"/>
    <w:rPr>
      <w:strike w:val="0"/>
      <w:dstrike w:val="0"/>
      <w:color w:val="1F56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55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54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15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566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767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cheyne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9</cp:revision>
  <cp:lastPrinted>2012-05-31T18:45:00Z</cp:lastPrinted>
  <dcterms:created xsi:type="dcterms:W3CDTF">2018-07-30T18:49:00Z</dcterms:created>
  <dcterms:modified xsi:type="dcterms:W3CDTF">2018-08-01T12:57:00Z</dcterms:modified>
</cp:coreProperties>
</file>